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Заявка на обучение и данные для договора</w:t>
      </w:r>
    </w:p>
    <w:p>
      <w:r>
        <w:rPr>
          <w:b/>
        </w:rPr>
        <w:t>Для юридического лица</w:t>
      </w:r>
    </w:p>
    <w:p>
      <w:r>
        <w:rPr>
          <w:b w:val="0"/>
        </w:rPr>
        <w:t>Заполните поля в Word и отметьте нужные варианты. Направьте форму на info@bridgeconsult.uz. BRIDGE заполнит подтверждение заказа и направит его вместе с офертой до оплаты.</w:t>
      </w:r>
    </w:p>
    <w:p>
      <w:pPr>
        <w:pStyle w:val="Heading1"/>
        <w:keepNext/>
      </w:pPr>
      <w:r>
        <w:t>Реквизиты Заказчика</w:t>
      </w:r>
    </w:p>
    <w:p>
      <w:r>
        <w:rPr>
          <w:b/>
        </w:rPr>
        <w:t xml:space="preserve">Полное наименование </w:t>
      </w:r>
      <w:sdt>
        <w:sdtPr>
          <w:id w:val="137"/>
          <w:alias w:val="Полное наименование"/>
          <w:tag w:val="field_137"/>
          <w:text w:multiLine="1"/>
        </w:sdtPr>
        <w:sdtContent>
          <w:r>
            <w:rPr>
              <w:color w:val="666666"/>
            </w:rPr>
            <w:t>[Как в регистрационных документах]</w:t>
          </w:r>
        </w:sdtContent>
      </w:sdt>
    </w:p>
    <w:p>
      <w:r>
        <w:rPr>
          <w:b/>
        </w:rPr>
        <w:t xml:space="preserve">ИНН </w:t>
      </w:r>
      <w:sdt>
        <w:sdtPr>
          <w:id w:val="138"/>
          <w:alias w:val="ИНН"/>
          <w:tag w:val="field_138"/>
          <w:text w:multiLine="1"/>
        </w:sdtPr>
        <w:sdtContent>
          <w:r>
            <w:rPr>
              <w:color w:val="666666"/>
            </w:rPr>
            <w:t>[Налоговый номер; для нерезидента — страна и идентификатор]</w:t>
          </w:r>
        </w:sdtContent>
      </w:sdt>
    </w:p>
    <w:p>
      <w:r>
        <w:rPr>
          <w:b/>
        </w:rPr>
        <w:t xml:space="preserve">Юридический адрес </w:t>
      </w:r>
      <w:sdt>
        <w:sdtPr>
          <w:id w:val="139"/>
          <w:alias w:val="Юридический адрес"/>
          <w:tag w:val="field_139"/>
          <w:text w:multiLine="1"/>
        </w:sdtPr>
        <w:sdtContent>
          <w:r>
            <w:rPr>
              <w:color w:val="666666"/>
            </w:rPr>
            <w:t>[Полностью]</w:t>
          </w:r>
        </w:sdtContent>
      </w:sdt>
    </w:p>
    <w:p>
      <w:r>
        <w:rPr>
          <w:b/>
        </w:rPr>
        <w:t xml:space="preserve">Почтовый адрес </w:t>
      </w:r>
      <w:sdt>
        <w:sdtPr>
          <w:id w:val="140"/>
          <w:alias w:val="Почтовый адрес"/>
          <w:tag w:val="field_140"/>
          <w:text w:multiLine="1"/>
        </w:sdtPr>
        <w:sdtContent>
          <w:r>
            <w:rPr>
              <w:color w:val="666666"/>
            </w:rPr>
            <w:t>[Если отличается]</w:t>
          </w:r>
        </w:sdtContent>
      </w:sdt>
    </w:p>
    <w:p>
      <w:r>
        <w:rPr>
          <w:b/>
        </w:rPr>
        <w:t xml:space="preserve">Банк и МФО </w:t>
      </w:r>
      <w:sdt>
        <w:sdtPr>
          <w:id w:val="141"/>
          <w:alias w:val="Банк и МФО"/>
          <w:tag w:val="field_141"/>
          <w:text w:multiLine="1"/>
        </w:sdtPr>
        <w:sdtContent>
          <w:r>
            <w:rPr>
              <w:color w:val="666666"/>
            </w:rPr>
            <w:t>[Наименование и код банка]</w:t>
          </w:r>
        </w:sdtContent>
      </w:sdt>
    </w:p>
    <w:p>
      <w:r>
        <w:rPr>
          <w:b/>
        </w:rPr>
        <w:t xml:space="preserve">Расчётный счёт </w:t>
      </w:r>
      <w:sdt>
        <w:sdtPr>
          <w:id w:val="142"/>
          <w:alias w:val="Расчётный счёт"/>
          <w:tag w:val="field_142"/>
          <w:text w:multiLine="1"/>
        </w:sdtPr>
        <w:sdtContent>
          <w:r>
            <w:rPr>
              <w:color w:val="666666"/>
            </w:rPr>
            <w:t>[Счёт для расчётов]</w:t>
          </w:r>
        </w:sdtContent>
      </w:sdt>
    </w:p>
    <w:p>
      <w:r>
        <w:rPr>
          <w:b/>
        </w:rPr>
        <w:t xml:space="preserve">Подписант </w:t>
      </w:r>
      <w:sdt>
        <w:sdtPr>
          <w:id w:val="143"/>
          <w:alias w:val="Подписант"/>
          <w:tag w:val="field_143"/>
          <w:text w:multiLine="1"/>
        </w:sdtPr>
        <w:sdtContent>
          <w:r>
            <w:rPr>
              <w:color w:val="666666"/>
            </w:rPr>
            <w:t>[ФИО и должность]</w:t>
          </w:r>
        </w:sdtContent>
      </w:sdt>
    </w:p>
    <w:p>
      <w:r>
        <w:rPr>
          <w:b/>
        </w:rPr>
        <w:t xml:space="preserve">Основание полномочий </w:t>
      </w:r>
      <w:sdt>
        <w:sdtPr>
          <w:id w:val="144"/>
          <w:alias w:val="Основание полномочий"/>
          <w:tag w:val="field_144"/>
          <w:text w:multiLine="1"/>
        </w:sdtPr>
        <w:sdtContent>
          <w:r>
            <w:rPr>
              <w:color w:val="666666"/>
            </w:rPr>
            <w:t>[Устав или доверенность, номер и дата]</w:t>
          </w:r>
        </w:sdtContent>
      </w:sdt>
    </w:p>
    <w:p>
      <w:r>
        <w:rPr>
          <w:b/>
        </w:rPr>
        <w:t xml:space="preserve">Контактное лицо </w:t>
      </w:r>
      <w:sdt>
        <w:sdtPr>
          <w:id w:val="145"/>
          <w:alias w:val="Контактное лицо"/>
          <w:tag w:val="field_145"/>
          <w:text w:multiLine="1"/>
        </w:sdtPr>
        <w:sdtContent>
          <w:r>
            <w:rPr>
              <w:color w:val="666666"/>
            </w:rPr>
            <w:t>[ФИО и должность]</w:t>
          </w:r>
        </w:sdtContent>
      </w:sdt>
    </w:p>
    <w:p>
      <w:r>
        <w:rPr>
          <w:b/>
        </w:rPr>
        <w:t xml:space="preserve">Телефон и почта </w:t>
      </w:r>
      <w:sdt>
        <w:sdtPr>
          <w:id w:val="146"/>
          <w:alias w:val="Телефон и почта"/>
          <w:tag w:val="field_146"/>
          <w:text w:multiLine="1"/>
        </w:sdtPr>
        <w:sdtContent>
          <w:r>
            <w:rPr>
              <w:color w:val="666666"/>
            </w:rPr>
            <w:t>[Для договора и уведомлений]</w:t>
          </w:r>
        </w:sdtContent>
      </w:sdt>
    </w:p>
    <w:p>
      <w:r>
        <w:rPr>
          <w:b/>
        </w:rPr>
        <w:t xml:space="preserve">Электронный документооборот </w:t>
      </w:r>
      <w:sdt>
        <w:sdtPr>
          <w:id w:val="147"/>
          <w:alias w:val="Электронный документооборот"/>
          <w:tag w:val="field_147"/>
          <w:text w:multiLine="1"/>
        </w:sdtPr>
        <w:sdtContent>
          <w:r>
            <w:rPr>
              <w:color w:val="666666"/>
            </w:rPr>
            <w:t>[Оператор и адрес или идентификатор, если применяется]</w:t>
          </w:r>
        </w:sdtContent>
      </w:sdt>
    </w:p>
    <w:p>
      <w:pPr>
        <w:pStyle w:val="Heading1"/>
        <w:keepNext/>
      </w:pPr>
      <w:r>
        <w:t>Выбор курса</w:t>
      </w:r>
    </w:p>
    <w:p>
      <w:sdt>
        <w:sdtPr>
          <w:id w:val="148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Тренинг 1 — Международные контракты: практика применения в Узбекистане</w:t>
      </w:r>
    </w:p>
    <w:p>
      <w:sdt>
        <w:sdtPr>
          <w:id w:val="149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Тренинг 2 — Эффективное планирование и составление графиков строительных проектов</w:t>
      </w:r>
    </w:p>
    <w:p>
      <w:r>
        <w:rPr>
          <w:b w:val="0"/>
        </w:rPr>
        <w:t>Можно выбрать оба курса; они проходят последовательно. Первый поток: 630 000 сум за первый тренинг и 6 300 000 сум за второй, включая юбилейную скидку 10%.</w:t>
      </w:r>
    </w:p>
    <w:p>
      <w:r>
        <w:rPr>
          <w:b/>
        </w:rPr>
        <w:t xml:space="preserve">Желаемый поток или период </w:t>
      </w:r>
      <w:sdt>
        <w:sdtPr>
          <w:id w:val="150"/>
          <w:alias w:val="Желаемый поток или период"/>
          <w:tag w:val="field_150"/>
          <w:text w:multiLine="1"/>
        </w:sdtPr>
        <w:sdtContent>
          <w:r>
            <w:rPr>
              <w:color w:val="666666"/>
            </w:rPr>
            <w:t>[Месяц или номер потока]</w:t>
          </w:r>
        </w:sdtContent>
      </w:sdt>
    </w:p>
    <w:p>
      <w:r>
        <w:rPr>
          <w:b/>
        </w:rPr>
        <w:t xml:space="preserve">Количество мест </w:t>
      </w:r>
      <w:sdt>
        <w:sdtPr>
          <w:id w:val="151"/>
          <w:alias w:val="Количество мест"/>
          <w:tag w:val="field_151"/>
          <w:text w:multiLine="1"/>
        </w:sdtPr>
        <w:sdtContent>
          <w:r>
            <w:rPr>
              <w:color w:val="666666"/>
            </w:rPr>
            <w:t>[Тренинг 1 — число; тренинг 2 — число]</w:t>
          </w:r>
        </w:sdtContent>
      </w:sdt>
    </w:p>
    <w:p>
      <w:r>
        <w:br w:type="page"/>
      </w:r>
    </w:p>
    <w:p>
      <w:pPr>
        <w:pStyle w:val="Heading1"/>
        <w:keepNext/>
      </w:pPr>
      <w:r>
        <w:t>Список Слушателей организации</w:t>
      </w:r>
    </w:p>
    <w:p>
      <w:r>
        <w:rPr>
          <w:b w:val="0"/>
        </w:rPr>
        <w:t>Курс 1 — международные контракты; курс 2 — планирование строительных проектов. Укажите 1, 2 или оба номера. При необходимости добавьте строки либо приложите дополнительный лист с теми же полями.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54"/>
        <w:gridCol w:w="2835"/>
        <w:gridCol w:w="1701"/>
        <w:gridCol w:w="3628"/>
        <w:gridCol w:w="1134"/>
      </w:tblGrid>
      <w:tr>
        <w:trPr>
          <w:cantSplit/>
          <w:tblHeader/>
        </w:trPr>
        <w:tc>
          <w:tcPr>
            <w:tcW w:type="dxa" w:w="454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8"/>
              </w:rPr>
              <w:t>№</w:t>
            </w:r>
          </w:p>
        </w:tc>
        <w:tc>
          <w:tcPr>
            <w:tcW w:type="dxa" w:w="2835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8"/>
              </w:rPr>
              <w:t>ФИО для сертификата</w:t>
            </w:r>
          </w:p>
        </w:tc>
        <w:tc>
          <w:tcPr>
            <w:tcW w:type="dxa" w:w="1701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8"/>
              </w:rPr>
              <w:t>Должность</w:t>
            </w:r>
          </w:p>
        </w:tc>
        <w:tc>
          <w:tcPr>
            <w:tcW w:type="dxa" w:w="3628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8"/>
              </w:rPr>
              <w:t>Телефон и почта</w:t>
            </w:r>
          </w:p>
        </w:tc>
        <w:tc>
          <w:tcPr>
            <w:tcW w:type="dxa" w:w="1134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8"/>
              </w:rPr>
              <w:t>Курс 1 / 2</w:t>
            </w:r>
          </w:p>
        </w:tc>
      </w:tr>
      <w:tr>
        <w:trPr>
          <w:cantSplit/>
        </w:trPr>
        <w:tc>
          <w:tcPr>
            <w:tcW w:type="dxa" w:w="45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1</w:t>
            </w:r>
          </w:p>
        </w:tc>
        <w:tc>
          <w:tcPr>
            <w:tcW w:type="dxa" w:w="2835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2"/>
                <w:alias w:val="Заполните"/>
                <w:tag w:val="field_152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3"/>
                <w:alias w:val="Заполните"/>
                <w:tag w:val="field_153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4"/>
                <w:alias w:val="Заполните"/>
                <w:tag w:val="field_154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5"/>
                <w:alias w:val="Заполните"/>
                <w:tag w:val="field_155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  <w:tr>
        <w:trPr>
          <w:cantSplit/>
        </w:trPr>
        <w:tc>
          <w:tcPr>
            <w:tcW w:type="dxa" w:w="45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2</w:t>
            </w:r>
          </w:p>
        </w:tc>
        <w:tc>
          <w:tcPr>
            <w:tcW w:type="dxa" w:w="2835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6"/>
                <w:alias w:val="Заполните"/>
                <w:tag w:val="field_156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7"/>
                <w:alias w:val="Заполните"/>
                <w:tag w:val="field_157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8"/>
                <w:alias w:val="Заполните"/>
                <w:tag w:val="field_158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59"/>
                <w:alias w:val="Заполните"/>
                <w:tag w:val="field_159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  <w:tr>
        <w:trPr>
          <w:cantSplit/>
        </w:trPr>
        <w:tc>
          <w:tcPr>
            <w:tcW w:type="dxa" w:w="45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3</w:t>
            </w:r>
          </w:p>
        </w:tc>
        <w:tc>
          <w:tcPr>
            <w:tcW w:type="dxa" w:w="2835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0"/>
                <w:alias w:val="Заполните"/>
                <w:tag w:val="field_160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1"/>
                <w:alias w:val="Заполните"/>
                <w:tag w:val="field_161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2"/>
                <w:alias w:val="Заполните"/>
                <w:tag w:val="field_162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3"/>
                <w:alias w:val="Заполните"/>
                <w:tag w:val="field_163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  <w:tr>
        <w:trPr>
          <w:cantSplit/>
        </w:trPr>
        <w:tc>
          <w:tcPr>
            <w:tcW w:type="dxa" w:w="45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4</w:t>
            </w:r>
          </w:p>
        </w:tc>
        <w:tc>
          <w:tcPr>
            <w:tcW w:type="dxa" w:w="2835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4"/>
                <w:alias w:val="Заполните"/>
                <w:tag w:val="field_164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5"/>
                <w:alias w:val="Заполните"/>
                <w:tag w:val="field_165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6"/>
                <w:alias w:val="Заполните"/>
                <w:tag w:val="field_166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7"/>
                <w:alias w:val="Заполните"/>
                <w:tag w:val="field_167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  <w:tr>
        <w:trPr>
          <w:cantSplit/>
        </w:trPr>
        <w:tc>
          <w:tcPr>
            <w:tcW w:type="dxa" w:w="45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5</w:t>
            </w:r>
          </w:p>
        </w:tc>
        <w:tc>
          <w:tcPr>
            <w:tcW w:type="dxa" w:w="2835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8"/>
                <w:alias w:val="Заполните"/>
                <w:tag w:val="field_168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69"/>
                <w:alias w:val="Заполните"/>
                <w:tag w:val="field_169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0"/>
                <w:alias w:val="Заполните"/>
                <w:tag w:val="field_170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1"/>
                <w:alias w:val="Заполните"/>
                <w:tag w:val="field_171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  <w:tr>
        <w:trPr>
          <w:cantSplit/>
        </w:trPr>
        <w:tc>
          <w:tcPr>
            <w:tcW w:type="dxa" w:w="45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6</w:t>
            </w:r>
          </w:p>
        </w:tc>
        <w:tc>
          <w:tcPr>
            <w:tcW w:type="dxa" w:w="2835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2"/>
                <w:alias w:val="Заполните"/>
                <w:tag w:val="field_172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3"/>
                <w:alias w:val="Заполните"/>
                <w:tag w:val="field_173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4"/>
                <w:alias w:val="Заполните"/>
                <w:tag w:val="field_174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5"/>
                <w:alias w:val="Заполните"/>
                <w:tag w:val="field_175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  <w:tr>
        <w:trPr>
          <w:cantSplit/>
        </w:trPr>
        <w:tc>
          <w:tcPr>
            <w:tcW w:type="dxa" w:w="45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7</w:t>
            </w:r>
          </w:p>
        </w:tc>
        <w:tc>
          <w:tcPr>
            <w:tcW w:type="dxa" w:w="2835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6"/>
                <w:alias w:val="Заполните"/>
                <w:tag w:val="field_176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7"/>
                <w:alias w:val="Заполните"/>
                <w:tag w:val="field_177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8"/>
                <w:alias w:val="Заполните"/>
                <w:tag w:val="field_178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79"/>
                <w:alias w:val="Заполните"/>
                <w:tag w:val="field_179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  <w:tr>
        <w:trPr>
          <w:cantSplit/>
        </w:trPr>
        <w:tc>
          <w:tcPr>
            <w:tcW w:type="dxa" w:w="45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8"/>
              </w:rPr>
              <w:t>8</w:t>
            </w:r>
          </w:p>
        </w:tc>
        <w:tc>
          <w:tcPr>
            <w:tcW w:type="dxa" w:w="2835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80"/>
                <w:alias w:val="Заполните"/>
                <w:tag w:val="field_180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70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81"/>
                <w:alias w:val="Заполните"/>
                <w:tag w:val="field_181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3628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82"/>
                <w:alias w:val="Заполните"/>
                <w:tag w:val="field_182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113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83"/>
                <w:alias w:val="Заполните"/>
                <w:tag w:val="field_183"/>
                <w:text w:multiLine="1"/>
              </w:sdtPr>
              <w:sdtContent>
                <w:r>
                  <w:rPr>
                    <w:color w:val="666666"/>
                  </w:rPr>
                  <w:t>[1 / 2]</w:t>
                </w:r>
              </w:sdtContent>
            </w:sdt>
          </w:p>
        </w:tc>
      </w:tr>
    </w:tbl>
    <w:p>
      <w:pPr>
        <w:pStyle w:val="Heading1"/>
        <w:keepNext/>
      </w:pPr>
      <w:r>
        <w:t>Подтверждение организации</w:t>
      </w:r>
    </w:p>
    <w:p>
      <w:r>
        <w:rPr>
          <w:b w:val="0"/>
        </w:rPr>
        <w:t>Заказчик подтверждает достоверность сведений и полномочия подписанта, наличие законного основания передачи данных Слушателей. Заказчик обязуется ознакомить их с офертой и обеспечить соблюдение правил; договорная ответственность за их нарушения определяется разделом 7 оферты. Подтверждение организации не заменяет отдельного согласия Слушателя на публикацию персональных данных.</w:t>
      </w:r>
    </w:p>
    <w:p>
      <w:r>
        <w:rPr>
          <w:b/>
        </w:rPr>
        <w:t xml:space="preserve">Потребность в документах </w:t>
      </w:r>
      <w:sdt>
        <w:sdtPr>
          <w:id w:val="184"/>
          <w:alias w:val="Потребность в документах"/>
          <w:tag w:val="field_184"/>
          <w:text w:multiLine="1"/>
        </w:sdtPr>
        <w:sdtContent>
          <w:r>
            <w:rPr>
              <w:color w:val="666666"/>
            </w:rPr>
            <w:t>[Счёт, акт, электронные документы или иные требования]</w:t>
          </w:r>
        </w:sdtContent>
      </w:sdt>
    </w:p>
    <w:p>
      <w:r>
        <w:rPr>
          <w:b/>
        </w:rPr>
        <w:t xml:space="preserve">Подписант </w:t>
      </w:r>
      <w:sdt>
        <w:sdtPr>
          <w:id w:val="185"/>
          <w:alias w:val="Подписант"/>
          <w:tag w:val="field_185"/>
          <w:text w:multiLine="1"/>
        </w:sdtPr>
        <w:sdtContent>
          <w:r>
            <w:rPr>
              <w:color w:val="666666"/>
            </w:rPr>
            <w:t>[ФИО, должность, подпись]</w:t>
          </w:r>
        </w:sdtContent>
      </w:sdt>
    </w:p>
    <w:p>
      <w:r>
        <w:rPr>
          <w:b/>
        </w:rPr>
        <w:t xml:space="preserve">Дата </w:t>
      </w:r>
      <w:sdt>
        <w:sdtPr>
          <w:id w:val="186"/>
          <w:alias w:val="Дата"/>
          <w:tag w:val="field_186"/>
          <w:text w:multiLine="1"/>
        </w:sdtPr>
        <w:sdtContent>
          <w:r>
            <w:rPr>
              <w:color w:val="666666"/>
            </w:rPr>
            <w:t>[ДД.ММ.ГГГГ]</w:t>
          </w:r>
        </w:sdtContent>
      </w:sdt>
    </w:p>
    <w:p>
      <w:r>
        <w:rPr>
          <w:b w:val="0"/>
        </w:rPr>
        <w:t>Заявка направляется на info@bridgeconsult.uz. BRIDGE подтверждает наличие мест, расписание и стоимость. До получения подтверждения и оферты оплата не требуется.</w:t>
      </w:r>
    </w:p>
    <w:p>
      <w:r>
        <w:br w:type="page"/>
      </w:r>
    </w:p>
    <w:p>
      <w:pPr>
        <w:pStyle w:val="Heading1"/>
        <w:keepNext/>
      </w:pPr>
      <w:r>
        <w:t>Подтверждение заказа</w:t>
      </w:r>
    </w:p>
    <w:p>
      <w:r>
        <w:rPr>
          <w:b w:val="0"/>
        </w:rPr>
        <w:t>Заполняет BRIDGE CONSULT и направляет Заказчику до оплаты. Отдельно по каждому курсу применяется соответствующая приложенная оферта.</w:t>
      </w:r>
    </w:p>
    <w:p>
      <w:r>
        <w:rPr>
          <w:b/>
        </w:rPr>
        <w:t xml:space="preserve">Заказ и дата </w:t>
      </w:r>
      <w:sdt>
        <w:sdtPr>
          <w:id w:val="187"/>
          <w:alias w:val="Заказ и дата"/>
          <w:tag w:val="field_187"/>
          <w:text w:multiLine="1"/>
        </w:sdtPr>
        <w:sdtContent>
          <w:r>
            <w:rPr>
              <w:color w:val="666666"/>
            </w:rPr>
            <w:t>[№ и дата]</w:t>
          </w:r>
        </w:sdtContent>
      </w:sdt>
    </w:p>
    <w:p>
      <w:r>
        <w:rPr>
          <w:b/>
        </w:rPr>
        <w:t xml:space="preserve">Заказчик </w:t>
      </w:r>
      <w:sdt>
        <w:sdtPr>
          <w:id w:val="188"/>
          <w:alias w:val="Заказчик"/>
          <w:tag w:val="field_188"/>
          <w:text w:multiLine="1"/>
        </w:sdtPr>
        <w:sdtContent>
          <w:r>
            <w:rPr>
              <w:color w:val="666666"/>
            </w:rPr>
            <w:t>[ФИО или наименование организации]</w:t>
          </w:r>
        </w:sdtContent>
      </w:sdt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134"/>
        <w:gridCol w:w="2154"/>
        <w:gridCol w:w="2211"/>
        <w:gridCol w:w="2041"/>
        <w:gridCol w:w="2211"/>
      </w:tblGrid>
      <w:tr>
        <w:trPr>
          <w:cantSplit/>
          <w:tblHeader/>
        </w:trPr>
        <w:tc>
          <w:tcPr>
            <w:tcW w:type="dxa" w:w="1134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Курс</w:t>
            </w:r>
          </w:p>
        </w:tc>
        <w:tc>
          <w:tcPr>
            <w:tcW w:type="dxa" w:w="2154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Мест платных / бесплатных</w:t>
            </w:r>
          </w:p>
        </w:tc>
        <w:tc>
          <w:tcPr>
            <w:tcW w:type="dxa" w:w="2211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Цена места для оплаты</w:t>
            </w:r>
          </w:p>
        </w:tc>
        <w:tc>
          <w:tcPr>
            <w:tcW w:type="dxa" w:w="2041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Сумма к оплате</w:t>
            </w:r>
          </w:p>
        </w:tc>
        <w:tc>
          <w:tcPr>
            <w:tcW w:type="dxa" w:w="2211"/>
            <w:vAlign w:val="center"/>
            <w:shd w:fill="354B39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b/>
                <w:color w:val="FFFFFF"/>
                <w:sz w:val="17"/>
              </w:rPr>
              <w:t>База штрафа 100% / 50%</w:t>
            </w:r>
          </w:p>
        </w:tc>
      </w:tr>
      <w:tr>
        <w:trPr>
          <w:cantSplit/>
        </w:trPr>
        <w:tc>
          <w:tcPr>
            <w:tcW w:type="dxa" w:w="113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7"/>
              </w:rPr>
              <w:t>Тренинг 1</w:t>
            </w:r>
          </w:p>
        </w:tc>
        <w:tc>
          <w:tcPr>
            <w:tcW w:type="dxa" w:w="2154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89"/>
                <w:alias w:val="Заполните"/>
                <w:tag w:val="field_189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90"/>
                <w:alias w:val="Заполните"/>
                <w:tag w:val="field_190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04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91"/>
                <w:alias w:val="Заполните"/>
                <w:tag w:val="field_191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2F3EE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92"/>
                <w:alias w:val="Заполните"/>
                <w:tag w:val="field_192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</w:tr>
      <w:tr>
        <w:trPr>
          <w:cantSplit/>
        </w:trPr>
        <w:tc>
          <w:tcPr>
            <w:tcW w:type="dxa" w:w="113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r>
              <w:rPr>
                <w:color w:val="000000"/>
                <w:sz w:val="17"/>
              </w:rPr>
              <w:t>Тренинг 2</w:t>
            </w:r>
          </w:p>
        </w:tc>
        <w:tc>
          <w:tcPr>
            <w:tcW w:type="dxa" w:w="2154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93"/>
                <w:alias w:val="Заполните"/>
                <w:tag w:val="field_193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94"/>
                <w:alias w:val="Заполните"/>
                <w:tag w:val="field_194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04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95"/>
                <w:alias w:val="Заполните"/>
                <w:tag w:val="field_195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  <w:tc>
          <w:tcPr>
            <w:tcW w:type="dxa" w:w="2211"/>
            <w:vAlign w:val="center"/>
            <w:shd w:fill="FFFFFF"/>
            <w:tcMar>
              <w:top w:w="70" w:type="dxa"/>
              <w:bottom w:w="70" w:type="dxa"/>
              <w:left w:w="95" w:type="dxa"/>
              <w:right w:w="95" w:type="dxa"/>
            </w:tcMar>
          </w:tcPr>
          <w:p>
            <w:pPr>
              <w:spacing w:before="20" w:after="20" w:line="252" w:lineRule="auto"/>
            </w:pPr>
            <w:sdt>
              <w:sdtPr>
                <w:id w:val="196"/>
                <w:alias w:val="Заполните"/>
                <w:tag w:val="field_196"/>
                <w:text w:multiLine="1"/>
              </w:sdtPr>
              <w:sdtContent>
                <w:r>
                  <w:rPr>
                    <w:color w:val="666666"/>
                  </w:rPr>
                  <w:t>[Заполните]</w:t>
                </w:r>
              </w:sdtContent>
            </w:sdt>
          </w:p>
        </w:tc>
      </w:tr>
    </w:tbl>
    <w:p>
      <w:r>
        <w:rPr>
          <w:b/>
        </w:rPr>
        <w:t xml:space="preserve">Итого к оплате </w:t>
      </w:r>
      <w:sdt>
        <w:sdtPr>
          <w:id w:val="197"/>
          <w:alias w:val="Итого к оплате"/>
          <w:tag w:val="field_197"/>
          <w:text w:multiLine="1"/>
        </w:sdtPr>
        <w:sdtContent>
          <w:r>
            <w:rPr>
              <w:color w:val="666666"/>
            </w:rPr>
            <w:t>[Сумма цифрами и прописью]</w:t>
          </w:r>
        </w:sdtContent>
      </w:sdt>
    </w:p>
    <w:p>
      <w:r>
        <w:rPr>
          <w:b/>
        </w:rPr>
        <w:t xml:space="preserve">Счёт и срок оплаты </w:t>
      </w:r>
      <w:sdt>
        <w:sdtPr>
          <w:id w:val="198"/>
          <w:alias w:val="Счёт и срок оплаты"/>
          <w:tag w:val="field_198"/>
          <w:text w:multiLine="1"/>
        </w:sdtPr>
        <w:sdtContent>
          <w:r>
            <w:rPr>
              <w:color w:val="666666"/>
            </w:rPr>
            <w:t>[№ счёта и крайняя дата]</w:t>
          </w:r>
        </w:sdtContent>
      </w:sdt>
    </w:p>
    <w:p>
      <w:pPr>
        <w:pStyle w:val="Heading1"/>
        <w:keepNext/>
      </w:pPr>
      <w:r>
        <w:t>Расписание и доступ</w:t>
      </w:r>
    </w:p>
    <w:p>
      <w:r>
        <w:rPr>
          <w:b w:val="0"/>
        </w:rPr>
        <w:t>Все даты и время указываются по Ташкенту. При выборе одного курса второй блок заполняется «не заказан».</w:t>
      </w:r>
    </w:p>
    <w:p>
      <w:r>
        <w:rPr>
          <w:b/>
        </w:rPr>
        <w:t xml:space="preserve">Тренинг 1 </w:t>
      </w:r>
      <w:sdt>
        <w:sdtPr>
          <w:id w:val="199"/>
          <w:alias w:val="Тренинг 1"/>
          <w:tag w:val="field_199"/>
          <w:text w:multiLine="1"/>
        </w:sdtPr>
        <w:sdtContent>
          <w:r>
            <w:rPr>
              <w:color w:val="666666"/>
            </w:rPr>
            <w:t>[Даты и время трёх занятий]</w:t>
          </w:r>
        </w:sdtContent>
      </w:sdt>
    </w:p>
    <w:p>
      <w:r>
        <w:rPr>
          <w:b/>
        </w:rPr>
        <w:t xml:space="preserve">Тренинг 2 занятия 1–4 </w:t>
      </w:r>
      <w:sdt>
        <w:sdtPr>
          <w:id w:val="200"/>
          <w:alias w:val="Тренинг 2 занятия 1–4"/>
          <w:tag w:val="field_200"/>
          <w:text w:multiLine="1"/>
        </w:sdtPr>
        <w:sdtContent>
          <w:r>
            <w:rPr>
              <w:color w:val="666666"/>
            </w:rPr>
            <w:t>[Даты и время четырёх занятий]</w:t>
          </w:r>
        </w:sdtContent>
      </w:sdt>
    </w:p>
    <w:p>
      <w:r>
        <w:rPr>
          <w:b/>
        </w:rPr>
        <w:t xml:space="preserve">Тренинг 2 занятия 5–8 </w:t>
      </w:r>
      <w:sdt>
        <w:sdtPr>
          <w:id w:val="201"/>
          <w:alias w:val="Тренинг 2 занятия 5–8"/>
          <w:tag w:val="field_201"/>
          <w:text w:multiLine="1"/>
        </w:sdtPr>
        <w:sdtContent>
          <w:r>
            <w:rPr>
              <w:color w:val="666666"/>
            </w:rPr>
            <w:t>[Даты и время четырёх занятий]</w:t>
          </w:r>
        </w:sdtContent>
      </w:sdt>
    </w:p>
    <w:p>
      <w:r>
        <w:rPr>
          <w:b/>
        </w:rPr>
        <w:t xml:space="preserve">Платформа и технические требования </w:t>
      </w:r>
      <w:sdt>
        <w:sdtPr>
          <w:id w:val="202"/>
          <w:alias w:val="Платформа и технические требования"/>
          <w:tag w:val="field_202"/>
          <w:text w:multiLine="1"/>
        </w:sdtPr>
        <w:sdtContent>
          <w:r>
            <w:rPr>
              <w:color w:val="666666"/>
            </w:rPr>
            <w:t>[Название или ссылка на инструкцию]</w:t>
          </w:r>
        </w:sdtContent>
      </w:sdt>
    </w:p>
    <w:p>
      <w:r>
        <w:rPr>
          <w:b/>
        </w:rPr>
        <w:t xml:space="preserve">Итоговый контроль </w:t>
      </w:r>
      <w:sdt>
        <w:sdtPr>
          <w:id w:val="203"/>
          <w:alias w:val="Итоговый контроль"/>
          <w:tag w:val="field_203"/>
          <w:text w:multiLine="1"/>
        </w:sdtPr>
        <w:sdtContent>
          <w:r>
            <w:rPr>
              <w:color w:val="666666"/>
            </w:rPr>
            <w:t>[Сроки, критерии или название приложенного документа]</w:t>
          </w:r>
        </w:sdtContent>
      </w:sdt>
    </w:p>
    <w:p>
      <w:r>
        <w:rPr>
          <w:b/>
        </w:rPr>
        <w:t xml:space="preserve">Отказ с возвратом по тренингу 1 </w:t>
      </w:r>
      <w:sdt>
        <w:sdtPr>
          <w:id w:val="204"/>
          <w:alias w:val="Отказ с возвратом по тренингу 1"/>
          <w:tag w:val="field_204"/>
          <w:text w:multiLine="1"/>
        </w:sdtPr>
        <w:sdtContent>
          <w:r>
            <w:rPr>
              <w:color w:val="666666"/>
            </w:rPr>
            <w:t>[Крайняя дата до 23:59 по Ташкенту]</w:t>
          </w:r>
        </w:sdtContent>
      </w:sdt>
    </w:p>
    <w:p>
      <w:r>
        <w:rPr>
          <w:b/>
        </w:rPr>
        <w:t xml:space="preserve">Отказ с возвратом по тренингу 2 </w:t>
      </w:r>
      <w:sdt>
        <w:sdtPr>
          <w:id w:val="205"/>
          <w:alias w:val="Отказ с возвратом по тренингу 2"/>
          <w:tag w:val="field_205"/>
          <w:text w:multiLine="1"/>
        </w:sdtPr>
        <w:sdtContent>
          <w:r>
            <w:rPr>
              <w:color w:val="666666"/>
            </w:rPr>
            <w:t>[Крайняя дата до 23:59 по Ташкенту]</w:t>
          </w:r>
        </w:sdtContent>
      </w:sdt>
    </w:p>
    <w:p>
      <w:pPr>
        <w:pStyle w:val="Heading1"/>
        <w:keepNext/>
      </w:pPr>
      <w:r>
        <w:t>Условия подтверждённого заказа</w:t>
      </w:r>
    </w:p>
    <w:p>
      <w:r>
        <w:rPr>
          <w:b w:val="0"/>
        </w:rPr>
        <w:t>Добровольный отказ с возвратом — не позднее чем за 10 календарных дней до первоначального старта. Позднее при надлежащем исполнении оплата не возвращается. Перенос каждого занятия по командировке, болезни тренера или техническому сбою — максимум на три календарных месяца от первоначальной даты, без доплаты и сокращения объёма. Обязательные права по закону сохраняются.</w:t>
      </w:r>
    </w:p>
    <w:p>
      <w:r>
        <w:rPr>
          <w:b w:val="0"/>
        </w:rPr>
        <w:t>Штрафы: передача доступа — 100% цены места; несогласованная запись — 50%; незаконная передача, публикация, распространение или продажа материалов либо записей — 30 000 000 сум за самостоятельный подтверждённый эпизод. За один эпизод применяется наибольший штраф. Условия доказывания и расчёта — раздел 7 оферты.</w:t>
      </w:r>
    </w:p>
    <w:p>
      <w:r>
        <w:rPr>
          <w:b w:val="0"/>
        </w:rPr>
        <w:t>Приложения: оферта тренинга 1, редакция № 7 от 08.10.2026; оферта тренинга 2, редакция № 2 от 08.10.2026 — по выбранным курсам; программа и критерии контроля. Подтверждение, приложения и оплата образуют договор по каждому выбранному курсу. Записи занятий не предоставляются.</w:t>
      </w:r>
    </w:p>
    <w:p>
      <w:sdt>
        <w:sdtPr>
          <w:id w:val="206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t xml:space="preserve"> Заказчик получил подтверждение и приложения; ознакомлен с переносом, отказом и штрафами.</w:t>
      </w:r>
    </w:p>
    <w:p>
      <w:r>
        <w:rPr>
          <w:b/>
        </w:rPr>
        <w:t xml:space="preserve">Заказчик </w:t>
      </w:r>
      <w:sdt>
        <w:sdtPr>
          <w:id w:val="207"/>
          <w:alias w:val="Заказчик"/>
          <w:tag w:val="field_207"/>
          <w:text w:multiLine="1"/>
        </w:sdtPr>
        <w:sdtContent>
          <w:r>
            <w:rPr>
              <w:color w:val="666666"/>
            </w:rPr>
            <w:t>[ФИО, подпись и дата либо подтверждение с указанной электронной почты]</w:t>
          </w:r>
        </w:sdtContent>
      </w:sdt>
    </w:p>
    <w:p>
      <w:r>
        <w:rPr>
          <w:b/>
        </w:rPr>
        <w:t xml:space="preserve">От BRIDGE CONSULT </w:t>
      </w:r>
      <w:sdt>
        <w:sdtPr>
          <w:id w:val="208"/>
          <w:alias w:val="От BRIDGE CONSULT"/>
          <w:tag w:val="field_208"/>
          <w:text w:multiLine="1"/>
        </w:sdtPr>
        <w:sdtContent>
          <w:r>
            <w:rPr>
              <w:color w:val="666666"/>
            </w:rPr>
            <w:t>[ФИО уполномоченного лица, дата и подпись либо электронное подтверждение]</w:t>
          </w:r>
        </w:sdtContent>
      </w:sdt>
    </w:p>
    <w:sectPr w:rsidR="00FC693F" w:rsidRPr="0006063C" w:rsidSect="00034616">
      <w:headerReference w:type="default" r:id="rId9"/>
      <w:footerReference w:type="default" r:id="rId10"/>
      <w:pgSz w:w="11906" w:h="16838"/>
      <w:pgMar w:top="1049" w:right="1020" w:bottom="964" w:left="1134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366"/>
        <w:sz w:val="16"/>
      </w:rPr>
      <w:t xml:space="preserve">BRIDGE CONSULT · форма от 08.10.2026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72000" cy="3105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ridge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72000" cy="31058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9C711C"/>
        <w:sz w:val="18"/>
      </w:rPr>
      <w:t xml:space="preserve">    BRIDGE ACADEMY  |  ЗАЯВКА И ПОДТВЕРЖДЕНИЕ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302B1D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40" w:after="10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/>
      <w:b/>
      <w:bCs/>
      <w:i w:val="0"/>
      <w:color w:val="403824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fidic.uz/verify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курс и данные для договора BRIDGE Academy</dc:title>
  <dc:subject/>
  <dc:creator>BRIDGE CONSULT</dc:creator>
  <cp:keywords/>
  <dc:description>generated by python-docx</dc:description>
  <cp:lastModifiedBy/>
  <cp:revision>6</cp:revision>
  <dcterms:created xsi:type="dcterms:W3CDTF">2013-12-23T23:15:00Z</dcterms:created>
  <dcterms:modified xsi:type="dcterms:W3CDTF">2013-12-23T23:15:00Z</dcterms:modified>
  <cp:category/>
</cp:coreProperties>
</file>